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C0C8F" w14:textId="77777777" w:rsidR="00F867D8" w:rsidRDefault="00F867D8">
      <w:pPr>
        <w:spacing w:before="60"/>
        <w:ind w:left="4053" w:right="1390" w:hanging="1475"/>
        <w:jc w:val="center"/>
        <w:rPr>
          <w:b/>
          <w:sz w:val="26"/>
          <w:szCs w:val="26"/>
        </w:rPr>
      </w:pPr>
    </w:p>
    <w:p w14:paraId="69BA96C0" w14:textId="1CFF2965" w:rsidR="00F867D8" w:rsidRDefault="00EB581F">
      <w:pPr>
        <w:spacing w:before="60"/>
        <w:ind w:left="4053" w:right="1390" w:hanging="1475"/>
        <w:jc w:val="center"/>
        <w:rPr>
          <w:b/>
          <w:sz w:val="26"/>
          <w:szCs w:val="26"/>
        </w:rPr>
      </w:pPr>
      <w:r>
        <w:rPr>
          <w:b/>
          <w:sz w:val="26"/>
          <w:szCs w:val="26"/>
        </w:rPr>
        <w:t xml:space="preserve">  KEMENTERIAN PENDIDIKAN TINGGI</w:t>
      </w:r>
      <w:r>
        <w:rPr>
          <w:noProof/>
        </w:rPr>
        <w:drawing>
          <wp:anchor distT="0" distB="0" distL="0" distR="0" simplePos="0" relativeHeight="251658240" behindDoc="1" locked="0" layoutInCell="1" hidden="0" allowOverlap="1" wp14:anchorId="33E4CE7A" wp14:editId="6BD1E7AC">
            <wp:simplePos x="0" y="0"/>
            <wp:positionH relativeFrom="column">
              <wp:posOffset>449580</wp:posOffset>
            </wp:positionH>
            <wp:positionV relativeFrom="paragraph">
              <wp:posOffset>146050</wp:posOffset>
            </wp:positionV>
            <wp:extent cx="816863" cy="804672"/>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816863" cy="804672"/>
                    </a:xfrm>
                    <a:prstGeom prst="rect">
                      <a:avLst/>
                    </a:prstGeom>
                    <a:ln/>
                  </pic:spPr>
                </pic:pic>
              </a:graphicData>
            </a:graphic>
          </wp:anchor>
        </w:drawing>
      </w:r>
    </w:p>
    <w:p w14:paraId="3636248F" w14:textId="77777777" w:rsidR="00F867D8" w:rsidRDefault="00000000">
      <w:pPr>
        <w:spacing w:before="60"/>
        <w:ind w:left="4053" w:right="1390" w:hanging="1475"/>
        <w:jc w:val="center"/>
        <w:rPr>
          <w:b/>
          <w:sz w:val="26"/>
          <w:szCs w:val="26"/>
        </w:rPr>
      </w:pPr>
      <w:r>
        <w:rPr>
          <w:b/>
          <w:sz w:val="26"/>
          <w:szCs w:val="26"/>
        </w:rPr>
        <w:t xml:space="preserve"> SAINS DAN TEKNOLOGI</w:t>
      </w:r>
    </w:p>
    <w:p w14:paraId="56254F80" w14:textId="77777777" w:rsidR="00F867D8" w:rsidRDefault="00000000">
      <w:pPr>
        <w:tabs>
          <w:tab w:val="left" w:pos="2700"/>
        </w:tabs>
        <w:ind w:left="2700" w:right="22"/>
        <w:rPr>
          <w:b/>
          <w:sz w:val="26"/>
          <w:szCs w:val="26"/>
        </w:rPr>
      </w:pPr>
      <w:r>
        <w:rPr>
          <w:b/>
          <w:sz w:val="26"/>
          <w:szCs w:val="26"/>
        </w:rPr>
        <w:t xml:space="preserve">               UNIVERSITAS PADJADJARAN</w:t>
      </w:r>
    </w:p>
    <w:p w14:paraId="7067BB43" w14:textId="5D56BEF3" w:rsidR="00F867D8" w:rsidRDefault="009D2F9A">
      <w:pPr>
        <w:ind w:left="2700" w:right="22"/>
        <w:rPr>
          <w:b/>
          <w:sz w:val="26"/>
          <w:szCs w:val="26"/>
        </w:rPr>
      </w:pPr>
      <w:r>
        <w:rPr>
          <w:b/>
          <w:sz w:val="26"/>
          <w:szCs w:val="26"/>
        </w:rPr>
        <w:t xml:space="preserve">  FAKULTAS TEKNOLOGI INDUSTRI PERTANIAN</w:t>
      </w:r>
    </w:p>
    <w:p w14:paraId="5687EA68" w14:textId="77777777" w:rsidR="00F867D8" w:rsidRDefault="00000000" w:rsidP="009D2F9A">
      <w:pPr>
        <w:pStyle w:val="Title"/>
        <w:spacing w:line="240" w:lineRule="auto"/>
        <w:ind w:left="1800"/>
        <w:jc w:val="center"/>
      </w:pPr>
      <w:r>
        <w:t>PROGRAM STUDI TEKNOLOGI PANGAN</w:t>
      </w:r>
    </w:p>
    <w:p w14:paraId="3738755E" w14:textId="3FF2EA02" w:rsidR="00F867D8" w:rsidRDefault="00000000" w:rsidP="009D2F9A">
      <w:pPr>
        <w:spacing w:before="1"/>
        <w:ind w:left="2790" w:right="562" w:hanging="213"/>
        <w:rPr>
          <w:rFonts w:ascii="Arial" w:eastAsia="Arial" w:hAnsi="Arial" w:cs="Arial"/>
          <w:sz w:val="18"/>
          <w:szCs w:val="18"/>
        </w:rPr>
      </w:pPr>
      <w:r>
        <w:rPr>
          <w:rFonts w:ascii="Arial" w:eastAsia="Arial" w:hAnsi="Arial" w:cs="Arial"/>
          <w:sz w:val="18"/>
          <w:szCs w:val="18"/>
        </w:rPr>
        <w:t xml:space="preserve">Jl. Ir. Soekarno Km.21, Jatinangor, Bandung 45363 Telp. (022) 798844, 795780 </w:t>
      </w:r>
    </w:p>
    <w:p w14:paraId="0BFB6BF9" w14:textId="65082378" w:rsidR="00F867D8" w:rsidRDefault="00000000" w:rsidP="009D2F9A">
      <w:pPr>
        <w:spacing w:before="1"/>
        <w:ind w:left="2700" w:right="22" w:hanging="393"/>
        <w:rPr>
          <w:rFonts w:ascii="Arial" w:eastAsia="Arial" w:hAnsi="Arial" w:cs="Arial"/>
          <w:sz w:val="18"/>
          <w:szCs w:val="18"/>
        </w:rPr>
      </w:pPr>
      <w:r>
        <w:rPr>
          <w:rFonts w:ascii="Arial" w:eastAsia="Arial" w:hAnsi="Arial" w:cs="Arial"/>
          <w:sz w:val="18"/>
          <w:szCs w:val="18"/>
        </w:rPr>
        <w:t xml:space="preserve">         e-mail : </w:t>
      </w:r>
      <w:hyperlink r:id="rId6">
        <w:r w:rsidR="00F867D8">
          <w:rPr>
            <w:rFonts w:ascii="Arial" w:eastAsia="Arial" w:hAnsi="Arial" w:cs="Arial"/>
            <w:color w:val="0000FF"/>
            <w:sz w:val="18"/>
            <w:szCs w:val="18"/>
            <w:u w:val="single"/>
          </w:rPr>
          <w:t>sekre.teknologipangan@unpad.ac.id</w:t>
        </w:r>
      </w:hyperlink>
      <w:r>
        <w:rPr>
          <w:rFonts w:ascii="Arial" w:eastAsia="Arial" w:hAnsi="Arial" w:cs="Arial"/>
          <w:color w:val="0000FF"/>
          <w:sz w:val="18"/>
          <w:szCs w:val="18"/>
        </w:rPr>
        <w:t xml:space="preserve"> </w:t>
      </w:r>
      <w:r>
        <w:rPr>
          <w:rFonts w:ascii="Arial" w:eastAsia="Arial" w:hAnsi="Arial" w:cs="Arial"/>
          <w:sz w:val="18"/>
          <w:szCs w:val="18"/>
        </w:rPr>
        <w:t xml:space="preserve">Website </w:t>
      </w:r>
      <w:hyperlink r:id="rId7">
        <w:r w:rsidR="00F867D8">
          <w:rPr>
            <w:rFonts w:ascii="Arial" w:eastAsia="Arial" w:hAnsi="Arial" w:cs="Arial"/>
            <w:sz w:val="18"/>
            <w:szCs w:val="18"/>
          </w:rPr>
          <w:t>http://ftip.unpad.ac.id.</w:t>
        </w:r>
      </w:hyperlink>
    </w:p>
    <w:p w14:paraId="4769D43F" w14:textId="77777777" w:rsidR="00F867D8" w:rsidRDefault="00000000">
      <w:pPr>
        <w:pBdr>
          <w:top w:val="nil"/>
          <w:left w:val="nil"/>
          <w:bottom w:val="nil"/>
          <w:right w:val="nil"/>
          <w:between w:val="nil"/>
        </w:pBdr>
        <w:spacing w:before="7"/>
        <w:rPr>
          <w:rFonts w:ascii="Arial" w:eastAsia="Arial" w:hAnsi="Arial" w:cs="Arial"/>
          <w:color w:val="000000"/>
          <w:sz w:val="14"/>
          <w:szCs w:val="14"/>
        </w:rPr>
      </w:pPr>
      <w:r>
        <w:rPr>
          <w:noProof/>
        </w:rPr>
        <mc:AlternateContent>
          <mc:Choice Requires="wpg">
            <w:drawing>
              <wp:anchor distT="0" distB="0" distL="0" distR="0" simplePos="0" relativeHeight="251659264" behindDoc="0" locked="0" layoutInCell="1" hidden="0" allowOverlap="1" wp14:anchorId="6EB1AB04" wp14:editId="30FAAA45">
                <wp:simplePos x="0" y="0"/>
                <wp:positionH relativeFrom="column">
                  <wp:posOffset>889000</wp:posOffset>
                </wp:positionH>
                <wp:positionV relativeFrom="paragraph">
                  <wp:posOffset>127000</wp:posOffset>
                </wp:positionV>
                <wp:extent cx="5466715" cy="27425"/>
                <wp:effectExtent l="0" t="0" r="0" b="0"/>
                <wp:wrapTopAndBottom distT="0" distB="0"/>
                <wp:docPr id="1" name="Freeform: Shape 1"/>
                <wp:cNvGraphicFramePr/>
                <a:graphic xmlns:a="http://schemas.openxmlformats.org/drawingml/2006/main">
                  <a:graphicData uri="http://schemas.microsoft.com/office/word/2010/wordprocessingShape">
                    <wps:wsp>
                      <wps:cNvSpPr/>
                      <wps:spPr>
                        <a:xfrm>
                          <a:off x="2612643" y="3779365"/>
                          <a:ext cx="5466715" cy="1270"/>
                        </a:xfrm>
                        <a:custGeom>
                          <a:avLst/>
                          <a:gdLst/>
                          <a:ahLst/>
                          <a:cxnLst/>
                          <a:rect l="l" t="t" r="r" b="b"/>
                          <a:pathLst>
                            <a:path w="8609" h="120000" extrusionOk="0">
                              <a:moveTo>
                                <a:pt x="0" y="0"/>
                              </a:moveTo>
                              <a:lnTo>
                                <a:pt x="8609" y="0"/>
                              </a:lnTo>
                            </a:path>
                          </a:pathLst>
                        </a:custGeom>
                        <a:noFill/>
                        <a:ln w="274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889000</wp:posOffset>
                </wp:positionH>
                <wp:positionV relativeFrom="paragraph">
                  <wp:posOffset>127000</wp:posOffset>
                </wp:positionV>
                <wp:extent cx="5466715" cy="27425"/>
                <wp:effectExtent b="0" l="0" r="0" t="0"/>
                <wp:wrapTopAndBottom distB="0" distT="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466715" cy="27425"/>
                        </a:xfrm>
                        <a:prstGeom prst="rect"/>
                        <a:ln/>
                      </pic:spPr>
                    </pic:pic>
                  </a:graphicData>
                </a:graphic>
              </wp:anchor>
            </w:drawing>
          </mc:Fallback>
        </mc:AlternateContent>
      </w:r>
    </w:p>
    <w:p w14:paraId="420055D8" w14:textId="77777777" w:rsidR="00F867D8" w:rsidRDefault="00F867D8">
      <w:pPr>
        <w:pBdr>
          <w:top w:val="nil"/>
          <w:left w:val="nil"/>
          <w:bottom w:val="nil"/>
          <w:right w:val="nil"/>
          <w:between w:val="nil"/>
        </w:pBdr>
        <w:rPr>
          <w:rFonts w:ascii="Arial" w:eastAsia="Arial" w:hAnsi="Arial" w:cs="Arial"/>
          <w:color w:val="000000"/>
          <w:sz w:val="20"/>
          <w:szCs w:val="20"/>
        </w:rPr>
      </w:pPr>
    </w:p>
    <w:p w14:paraId="21EA1AF5" w14:textId="77777777" w:rsidR="00F867D8" w:rsidRDefault="00F867D8">
      <w:pPr>
        <w:pBdr>
          <w:top w:val="nil"/>
          <w:left w:val="nil"/>
          <w:bottom w:val="nil"/>
          <w:right w:val="nil"/>
          <w:between w:val="nil"/>
        </w:pBdr>
        <w:spacing w:before="7"/>
        <w:rPr>
          <w:rFonts w:ascii="Arial" w:eastAsia="Arial" w:hAnsi="Arial" w:cs="Arial"/>
          <w:color w:val="000000"/>
          <w:sz w:val="17"/>
          <w:szCs w:val="17"/>
        </w:rPr>
      </w:pPr>
    </w:p>
    <w:p w14:paraId="2D18FA87" w14:textId="77777777" w:rsidR="00F867D8" w:rsidRDefault="00F867D8">
      <w:pPr>
        <w:pBdr>
          <w:top w:val="nil"/>
          <w:left w:val="nil"/>
          <w:bottom w:val="nil"/>
          <w:right w:val="nil"/>
          <w:between w:val="nil"/>
        </w:pBdr>
        <w:spacing w:before="7"/>
        <w:rPr>
          <w:rFonts w:ascii="Arial" w:eastAsia="Arial" w:hAnsi="Arial" w:cs="Arial"/>
          <w:color w:val="000000"/>
          <w:sz w:val="17"/>
          <w:szCs w:val="17"/>
        </w:rPr>
      </w:pPr>
    </w:p>
    <w:p w14:paraId="324FD87F" w14:textId="77777777" w:rsidR="00F867D8" w:rsidRDefault="00000000">
      <w:pPr>
        <w:ind w:left="3422" w:right="2757" w:firstLine="211"/>
        <w:jc w:val="center"/>
        <w:rPr>
          <w:b/>
          <w:sz w:val="28"/>
          <w:szCs w:val="28"/>
        </w:rPr>
      </w:pPr>
      <w:r>
        <w:rPr>
          <w:b/>
          <w:sz w:val="28"/>
          <w:szCs w:val="28"/>
        </w:rPr>
        <w:t>SURAT KETERANGAN</w:t>
      </w:r>
    </w:p>
    <w:p w14:paraId="3C31569B" w14:textId="77777777" w:rsidR="00F867D8" w:rsidRDefault="00000000">
      <w:pPr>
        <w:ind w:left="2250" w:right="1980" w:hanging="1"/>
        <w:jc w:val="center"/>
        <w:rPr>
          <w:sz w:val="26"/>
          <w:szCs w:val="26"/>
        </w:rPr>
      </w:pPr>
      <w:r>
        <w:rPr>
          <w:sz w:val="24"/>
          <w:szCs w:val="24"/>
        </w:rPr>
        <w:t xml:space="preserve">             Nomor. </w:t>
      </w:r>
    </w:p>
    <w:p w14:paraId="4BD44350" w14:textId="77777777" w:rsidR="00F867D8" w:rsidRDefault="00F867D8">
      <w:pPr>
        <w:pBdr>
          <w:top w:val="nil"/>
          <w:left w:val="nil"/>
          <w:bottom w:val="nil"/>
          <w:right w:val="nil"/>
          <w:between w:val="nil"/>
        </w:pBdr>
        <w:rPr>
          <w:color w:val="000000"/>
          <w:sz w:val="26"/>
          <w:szCs w:val="26"/>
        </w:rPr>
      </w:pPr>
    </w:p>
    <w:p w14:paraId="29272716" w14:textId="77777777" w:rsidR="00F867D8" w:rsidRDefault="00000000">
      <w:pPr>
        <w:pBdr>
          <w:top w:val="nil"/>
          <w:left w:val="nil"/>
          <w:bottom w:val="nil"/>
          <w:right w:val="nil"/>
          <w:between w:val="nil"/>
        </w:pBdr>
        <w:spacing w:before="230"/>
        <w:ind w:left="780" w:right="118"/>
        <w:jc w:val="both"/>
        <w:rPr>
          <w:color w:val="000000"/>
          <w:sz w:val="24"/>
          <w:szCs w:val="24"/>
        </w:rPr>
      </w:pPr>
      <w:r>
        <w:rPr>
          <w:color w:val="000000"/>
          <w:sz w:val="24"/>
          <w:szCs w:val="24"/>
        </w:rPr>
        <w:t>Ketua Program Studi Teknologi Pangan Fakultas Teknologi Industri Pertanian Universitas Padjadjaran, dengan ini menerangkan bahwa nama yang tersebut di bawah ini:</w:t>
      </w:r>
    </w:p>
    <w:p w14:paraId="5E13345B" w14:textId="77777777" w:rsidR="00F867D8" w:rsidRDefault="00F867D8">
      <w:pPr>
        <w:pBdr>
          <w:top w:val="nil"/>
          <w:left w:val="nil"/>
          <w:bottom w:val="nil"/>
          <w:right w:val="nil"/>
          <w:between w:val="nil"/>
        </w:pBdr>
        <w:spacing w:line="120" w:lineRule="auto"/>
        <w:rPr>
          <w:color w:val="000000"/>
          <w:sz w:val="24"/>
          <w:szCs w:val="24"/>
        </w:rPr>
      </w:pPr>
    </w:p>
    <w:p w14:paraId="21CC7E32" w14:textId="0B72B4AD" w:rsidR="00F867D8" w:rsidRDefault="00000000">
      <w:pPr>
        <w:widowControl/>
        <w:ind w:left="2149"/>
        <w:rPr>
          <w:sz w:val="24"/>
          <w:szCs w:val="24"/>
        </w:rPr>
      </w:pPr>
      <w:r>
        <w:rPr>
          <w:sz w:val="24"/>
          <w:szCs w:val="24"/>
        </w:rPr>
        <w:t>Nama</w:t>
      </w:r>
      <w:r>
        <w:rPr>
          <w:sz w:val="24"/>
          <w:szCs w:val="24"/>
        </w:rPr>
        <w:tab/>
      </w:r>
      <w:r>
        <w:rPr>
          <w:sz w:val="24"/>
          <w:szCs w:val="24"/>
        </w:rPr>
        <w:tab/>
        <w:t xml:space="preserve">: </w:t>
      </w:r>
    </w:p>
    <w:p w14:paraId="3D1216A9" w14:textId="4A8A0286" w:rsidR="00F867D8" w:rsidRDefault="00000000">
      <w:pPr>
        <w:widowControl/>
        <w:ind w:left="2149"/>
        <w:rPr>
          <w:sz w:val="24"/>
          <w:szCs w:val="24"/>
        </w:rPr>
      </w:pPr>
      <w:r>
        <w:rPr>
          <w:sz w:val="24"/>
          <w:szCs w:val="24"/>
        </w:rPr>
        <w:t>NPM</w:t>
      </w:r>
      <w:r>
        <w:rPr>
          <w:sz w:val="24"/>
          <w:szCs w:val="24"/>
        </w:rPr>
        <w:tab/>
      </w:r>
      <w:r>
        <w:rPr>
          <w:sz w:val="24"/>
          <w:szCs w:val="24"/>
        </w:rPr>
        <w:tab/>
        <w:t xml:space="preserve">: </w:t>
      </w:r>
    </w:p>
    <w:p w14:paraId="59FF4F5F" w14:textId="77777777" w:rsidR="00F867D8" w:rsidRDefault="00F867D8">
      <w:pPr>
        <w:pBdr>
          <w:top w:val="nil"/>
          <w:left w:val="nil"/>
          <w:bottom w:val="nil"/>
          <w:right w:val="nil"/>
          <w:between w:val="nil"/>
        </w:pBdr>
        <w:tabs>
          <w:tab w:val="left" w:pos="4379"/>
        </w:tabs>
        <w:spacing w:line="120" w:lineRule="auto"/>
        <w:ind w:right="634"/>
        <w:rPr>
          <w:color w:val="000000"/>
          <w:sz w:val="24"/>
          <w:szCs w:val="24"/>
        </w:rPr>
      </w:pPr>
    </w:p>
    <w:p w14:paraId="3294E5D3" w14:textId="67B0F310" w:rsidR="00F867D8" w:rsidRDefault="00000000">
      <w:pPr>
        <w:pBdr>
          <w:top w:val="nil"/>
          <w:left w:val="nil"/>
          <w:bottom w:val="nil"/>
          <w:right w:val="nil"/>
          <w:between w:val="nil"/>
        </w:pBdr>
        <w:tabs>
          <w:tab w:val="left" w:pos="4379"/>
        </w:tabs>
        <w:spacing w:before="1"/>
        <w:ind w:left="810" w:right="112"/>
        <w:rPr>
          <w:color w:val="000000"/>
          <w:sz w:val="24"/>
          <w:szCs w:val="24"/>
        </w:rPr>
      </w:pPr>
      <w:r>
        <w:rPr>
          <w:color w:val="000000"/>
          <w:sz w:val="24"/>
          <w:szCs w:val="24"/>
        </w:rPr>
        <w:t xml:space="preserve">Telah menyelesaikan kegiatan Magang Mandiri, yang dilaksanakan pada Semester </w:t>
      </w:r>
      <w:r w:rsidRPr="00EB581F">
        <w:rPr>
          <w:color w:val="EE0000"/>
          <w:sz w:val="24"/>
          <w:szCs w:val="24"/>
        </w:rPr>
        <w:t>Ganjil</w:t>
      </w:r>
      <w:r w:rsidR="00AE16A0">
        <w:rPr>
          <w:color w:val="EE0000"/>
          <w:sz w:val="24"/>
          <w:szCs w:val="24"/>
        </w:rPr>
        <w:t>/Genap Tahun Akademik.....</w:t>
      </w:r>
      <w:r w:rsidR="00EB581F">
        <w:rPr>
          <w:color w:val="EE0000"/>
          <w:sz w:val="24"/>
          <w:szCs w:val="24"/>
        </w:rPr>
        <w:t xml:space="preserve"> (sesuaikan) </w:t>
      </w:r>
      <w:r>
        <w:rPr>
          <w:color w:val="000000"/>
          <w:sz w:val="24"/>
          <w:szCs w:val="24"/>
        </w:rPr>
        <w:t>, dengan rincian kegiatan sebagai berikut :</w:t>
      </w:r>
    </w:p>
    <w:p w14:paraId="1541A23A" w14:textId="77777777" w:rsidR="00F867D8" w:rsidRDefault="00F867D8">
      <w:pPr>
        <w:pBdr>
          <w:top w:val="nil"/>
          <w:left w:val="nil"/>
          <w:bottom w:val="nil"/>
          <w:right w:val="nil"/>
          <w:between w:val="nil"/>
        </w:pBdr>
        <w:tabs>
          <w:tab w:val="left" w:pos="4379"/>
        </w:tabs>
        <w:spacing w:line="120" w:lineRule="auto"/>
        <w:ind w:left="806" w:right="634"/>
        <w:rPr>
          <w:color w:val="000000"/>
          <w:sz w:val="24"/>
          <w:szCs w:val="24"/>
        </w:rPr>
      </w:pPr>
    </w:p>
    <w:p w14:paraId="11F944FE" w14:textId="513014EC" w:rsidR="00F867D8" w:rsidRDefault="00000000">
      <w:pPr>
        <w:pBdr>
          <w:top w:val="nil"/>
          <w:left w:val="nil"/>
          <w:bottom w:val="nil"/>
          <w:right w:val="nil"/>
          <w:between w:val="nil"/>
        </w:pBdr>
        <w:tabs>
          <w:tab w:val="left" w:pos="4379"/>
        </w:tabs>
        <w:spacing w:before="1"/>
        <w:ind w:left="810" w:right="630"/>
        <w:rPr>
          <w:sz w:val="24"/>
          <w:szCs w:val="24"/>
        </w:rPr>
      </w:pPr>
      <w:r>
        <w:rPr>
          <w:color w:val="FF0000"/>
          <w:sz w:val="24"/>
          <w:szCs w:val="24"/>
        </w:rPr>
        <w:t xml:space="preserve">          </w:t>
      </w:r>
      <w:r>
        <w:rPr>
          <w:color w:val="000000"/>
          <w:sz w:val="24"/>
          <w:szCs w:val="24"/>
        </w:rPr>
        <w:t>Tempat Magang</w:t>
      </w:r>
      <w:r>
        <w:rPr>
          <w:color w:val="FF0000"/>
          <w:sz w:val="24"/>
          <w:szCs w:val="24"/>
        </w:rPr>
        <w:tab/>
      </w:r>
      <w:r>
        <w:rPr>
          <w:color w:val="000000"/>
          <w:sz w:val="24"/>
          <w:szCs w:val="24"/>
        </w:rPr>
        <w:t>:</w:t>
      </w:r>
      <w:r>
        <w:rPr>
          <w:color w:val="FF0000"/>
          <w:sz w:val="24"/>
          <w:szCs w:val="24"/>
        </w:rPr>
        <w:t xml:space="preserve"> </w:t>
      </w:r>
    </w:p>
    <w:p w14:paraId="22D88769" w14:textId="3C9F7CFF" w:rsidR="00F867D8" w:rsidRDefault="00000000">
      <w:pPr>
        <w:pBdr>
          <w:top w:val="nil"/>
          <w:left w:val="nil"/>
          <w:bottom w:val="nil"/>
          <w:right w:val="nil"/>
          <w:between w:val="nil"/>
        </w:pBdr>
        <w:tabs>
          <w:tab w:val="left" w:pos="4379"/>
        </w:tabs>
        <w:spacing w:before="1"/>
        <w:ind w:left="1440" w:right="292"/>
        <w:rPr>
          <w:sz w:val="24"/>
          <w:szCs w:val="24"/>
        </w:rPr>
      </w:pPr>
      <w:r>
        <w:rPr>
          <w:color w:val="000000"/>
          <w:sz w:val="24"/>
          <w:szCs w:val="24"/>
        </w:rPr>
        <w:t>Pelaksanaan</w:t>
      </w:r>
      <w:r>
        <w:rPr>
          <w:color w:val="000000"/>
          <w:sz w:val="24"/>
          <w:szCs w:val="24"/>
        </w:rPr>
        <w:tab/>
        <w:t xml:space="preserve">: </w:t>
      </w:r>
    </w:p>
    <w:p w14:paraId="67CF9764" w14:textId="4D8B259E" w:rsidR="00F867D8" w:rsidRDefault="00000000">
      <w:pPr>
        <w:pBdr>
          <w:top w:val="nil"/>
          <w:left w:val="nil"/>
          <w:bottom w:val="nil"/>
          <w:right w:val="nil"/>
          <w:between w:val="nil"/>
        </w:pBdr>
        <w:ind w:left="720" w:firstLine="720"/>
        <w:rPr>
          <w:sz w:val="24"/>
          <w:szCs w:val="24"/>
        </w:rPr>
      </w:pPr>
      <w:r>
        <w:rPr>
          <w:color w:val="000000"/>
          <w:sz w:val="24"/>
          <w:szCs w:val="24"/>
        </w:rPr>
        <w:t xml:space="preserve">Dosen Pembimbing </w:t>
      </w:r>
      <w:r>
        <w:rPr>
          <w:color w:val="000000"/>
          <w:sz w:val="24"/>
          <w:szCs w:val="24"/>
        </w:rPr>
        <w:tab/>
      </w:r>
      <w:r>
        <w:rPr>
          <w:color w:val="000000"/>
          <w:sz w:val="24"/>
          <w:szCs w:val="24"/>
        </w:rPr>
        <w:tab/>
        <w:t xml:space="preserve"> : </w:t>
      </w:r>
    </w:p>
    <w:p w14:paraId="21EFC5C6" w14:textId="6E2EF636" w:rsidR="00F867D8" w:rsidRDefault="00000000">
      <w:pPr>
        <w:pBdr>
          <w:top w:val="nil"/>
          <w:left w:val="nil"/>
          <w:bottom w:val="nil"/>
          <w:right w:val="nil"/>
          <w:between w:val="nil"/>
        </w:pBdr>
        <w:ind w:left="720" w:firstLine="720"/>
        <w:rPr>
          <w:color w:val="000000"/>
          <w:sz w:val="24"/>
          <w:szCs w:val="24"/>
        </w:rPr>
      </w:pPr>
      <w:r>
        <w:rPr>
          <w:color w:val="000000"/>
          <w:sz w:val="24"/>
          <w:szCs w:val="24"/>
        </w:rPr>
        <w:t xml:space="preserve">Judul Laporan Magang </w:t>
      </w:r>
      <w:r>
        <w:rPr>
          <w:color w:val="000000"/>
          <w:sz w:val="24"/>
          <w:szCs w:val="24"/>
        </w:rPr>
        <w:tab/>
        <w:t xml:space="preserve"> : </w:t>
      </w:r>
    </w:p>
    <w:p w14:paraId="06830CBB" w14:textId="77777777" w:rsidR="00F867D8" w:rsidRDefault="00F867D8">
      <w:pPr>
        <w:pBdr>
          <w:top w:val="nil"/>
          <w:left w:val="nil"/>
          <w:bottom w:val="nil"/>
          <w:right w:val="nil"/>
          <w:between w:val="nil"/>
        </w:pBdr>
        <w:ind w:left="3600" w:firstLine="720"/>
        <w:rPr>
          <w:color w:val="000000"/>
          <w:sz w:val="24"/>
          <w:szCs w:val="24"/>
        </w:rPr>
      </w:pPr>
    </w:p>
    <w:p w14:paraId="6C8C2691" w14:textId="77777777" w:rsidR="00F867D8" w:rsidRDefault="00000000">
      <w:pPr>
        <w:pBdr>
          <w:top w:val="nil"/>
          <w:left w:val="nil"/>
          <w:bottom w:val="nil"/>
          <w:right w:val="nil"/>
          <w:between w:val="nil"/>
        </w:pBdr>
        <w:ind w:left="810"/>
        <w:jc w:val="both"/>
        <w:rPr>
          <w:color w:val="000000"/>
          <w:sz w:val="24"/>
          <w:szCs w:val="24"/>
        </w:rPr>
      </w:pPr>
      <w:r>
        <w:rPr>
          <w:color w:val="000000"/>
          <w:sz w:val="24"/>
          <w:szCs w:val="24"/>
        </w:rPr>
        <w:t>Setelah mempertimbangkan relevansi kegiatan magang dengan mata kuliah, maka kegiatan magang tersebut dapat dikonversi ke nilai mata kuliah dan yang bersangkutan wajib melaksanakan sidang magang terlebih dahulu.  Mata Kuliah yang dapat dikonversi, sbb :</w:t>
      </w:r>
    </w:p>
    <w:p w14:paraId="57B07133" w14:textId="77777777" w:rsidR="00F867D8" w:rsidRDefault="00F867D8">
      <w:pPr>
        <w:pBdr>
          <w:top w:val="nil"/>
          <w:left w:val="nil"/>
          <w:bottom w:val="nil"/>
          <w:right w:val="nil"/>
          <w:between w:val="nil"/>
        </w:pBdr>
        <w:spacing w:line="120" w:lineRule="auto"/>
        <w:ind w:left="806"/>
        <w:jc w:val="both"/>
        <w:rPr>
          <w:color w:val="000000"/>
          <w:sz w:val="24"/>
          <w:szCs w:val="24"/>
        </w:rPr>
      </w:pPr>
    </w:p>
    <w:tbl>
      <w:tblPr>
        <w:tblStyle w:val="a"/>
        <w:tblW w:w="5980" w:type="dxa"/>
        <w:tblInd w:w="1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4595"/>
        <w:gridCol w:w="670"/>
      </w:tblGrid>
      <w:tr w:rsidR="00F867D8" w14:paraId="37E90CFD" w14:textId="77777777">
        <w:trPr>
          <w:trHeight w:val="354"/>
        </w:trPr>
        <w:tc>
          <w:tcPr>
            <w:tcW w:w="715" w:type="dxa"/>
            <w:shd w:val="clear" w:color="auto" w:fill="B7DDE8"/>
            <w:vAlign w:val="center"/>
          </w:tcPr>
          <w:p w14:paraId="26F39A5B" w14:textId="77777777" w:rsidR="00F867D8" w:rsidRDefault="00000000">
            <w:pPr>
              <w:pBdr>
                <w:top w:val="nil"/>
                <w:left w:val="nil"/>
                <w:bottom w:val="nil"/>
                <w:right w:val="nil"/>
                <w:between w:val="nil"/>
              </w:pBdr>
              <w:jc w:val="center"/>
              <w:rPr>
                <w:b/>
                <w:color w:val="000000"/>
                <w:sz w:val="24"/>
                <w:szCs w:val="24"/>
              </w:rPr>
            </w:pPr>
            <w:r>
              <w:rPr>
                <w:b/>
                <w:color w:val="000000"/>
                <w:sz w:val="24"/>
                <w:szCs w:val="24"/>
              </w:rPr>
              <w:t>No</w:t>
            </w:r>
          </w:p>
        </w:tc>
        <w:tc>
          <w:tcPr>
            <w:tcW w:w="4595" w:type="dxa"/>
            <w:shd w:val="clear" w:color="auto" w:fill="B7DDE8"/>
            <w:vAlign w:val="center"/>
          </w:tcPr>
          <w:p w14:paraId="6A754CF4" w14:textId="77777777" w:rsidR="00F867D8" w:rsidRDefault="00000000">
            <w:pPr>
              <w:pBdr>
                <w:top w:val="nil"/>
                <w:left w:val="nil"/>
                <w:bottom w:val="nil"/>
                <w:right w:val="nil"/>
                <w:between w:val="nil"/>
              </w:pBdr>
              <w:jc w:val="center"/>
              <w:rPr>
                <w:b/>
                <w:color w:val="000000"/>
                <w:sz w:val="24"/>
                <w:szCs w:val="24"/>
              </w:rPr>
            </w:pPr>
            <w:r>
              <w:rPr>
                <w:b/>
                <w:color w:val="000000"/>
                <w:sz w:val="24"/>
                <w:szCs w:val="24"/>
              </w:rPr>
              <w:t>Nama Mata Kuliah</w:t>
            </w:r>
          </w:p>
        </w:tc>
        <w:tc>
          <w:tcPr>
            <w:tcW w:w="670" w:type="dxa"/>
            <w:shd w:val="clear" w:color="auto" w:fill="B7DDE8"/>
            <w:vAlign w:val="center"/>
          </w:tcPr>
          <w:p w14:paraId="311619D0" w14:textId="77777777" w:rsidR="00F867D8" w:rsidRDefault="00000000">
            <w:pPr>
              <w:pBdr>
                <w:top w:val="nil"/>
                <w:left w:val="nil"/>
                <w:bottom w:val="nil"/>
                <w:right w:val="nil"/>
                <w:between w:val="nil"/>
              </w:pBdr>
              <w:jc w:val="center"/>
              <w:rPr>
                <w:b/>
                <w:color w:val="000000"/>
                <w:sz w:val="24"/>
                <w:szCs w:val="24"/>
              </w:rPr>
            </w:pPr>
            <w:r>
              <w:rPr>
                <w:b/>
                <w:color w:val="000000"/>
                <w:sz w:val="24"/>
                <w:szCs w:val="24"/>
              </w:rPr>
              <w:t>SKS</w:t>
            </w:r>
          </w:p>
        </w:tc>
      </w:tr>
      <w:tr w:rsidR="00F867D8" w14:paraId="152BCDBE" w14:textId="77777777">
        <w:tc>
          <w:tcPr>
            <w:tcW w:w="715" w:type="dxa"/>
          </w:tcPr>
          <w:p w14:paraId="02A42A3E" w14:textId="77777777" w:rsidR="00F867D8" w:rsidRDefault="00000000">
            <w:pPr>
              <w:pBdr>
                <w:top w:val="nil"/>
                <w:left w:val="nil"/>
                <w:bottom w:val="nil"/>
                <w:right w:val="nil"/>
                <w:between w:val="nil"/>
              </w:pBdr>
              <w:jc w:val="center"/>
              <w:rPr>
                <w:color w:val="000000"/>
                <w:sz w:val="24"/>
                <w:szCs w:val="24"/>
              </w:rPr>
            </w:pPr>
            <w:r>
              <w:rPr>
                <w:color w:val="000000"/>
                <w:sz w:val="24"/>
                <w:szCs w:val="24"/>
              </w:rPr>
              <w:t>1</w:t>
            </w:r>
          </w:p>
        </w:tc>
        <w:tc>
          <w:tcPr>
            <w:tcW w:w="4595" w:type="dxa"/>
          </w:tcPr>
          <w:p w14:paraId="6EF54850" w14:textId="4B1052CC" w:rsidR="00F867D8" w:rsidRDefault="00F867D8">
            <w:pPr>
              <w:pBdr>
                <w:top w:val="nil"/>
                <w:left w:val="nil"/>
                <w:bottom w:val="nil"/>
                <w:right w:val="nil"/>
                <w:between w:val="nil"/>
              </w:pBdr>
              <w:jc w:val="both"/>
              <w:rPr>
                <w:color w:val="000000"/>
                <w:sz w:val="24"/>
                <w:szCs w:val="24"/>
              </w:rPr>
            </w:pPr>
          </w:p>
        </w:tc>
        <w:tc>
          <w:tcPr>
            <w:tcW w:w="670" w:type="dxa"/>
          </w:tcPr>
          <w:p w14:paraId="52E42351" w14:textId="1AA87154" w:rsidR="00F867D8" w:rsidRDefault="00F867D8">
            <w:pPr>
              <w:pBdr>
                <w:top w:val="nil"/>
                <w:left w:val="nil"/>
                <w:bottom w:val="nil"/>
                <w:right w:val="nil"/>
                <w:between w:val="nil"/>
              </w:pBdr>
              <w:jc w:val="center"/>
              <w:rPr>
                <w:color w:val="000000"/>
                <w:sz w:val="24"/>
                <w:szCs w:val="24"/>
              </w:rPr>
            </w:pPr>
          </w:p>
        </w:tc>
      </w:tr>
      <w:tr w:rsidR="00F867D8" w14:paraId="56A7DFAC" w14:textId="77777777">
        <w:tc>
          <w:tcPr>
            <w:tcW w:w="715" w:type="dxa"/>
          </w:tcPr>
          <w:p w14:paraId="4C80BA67" w14:textId="77777777" w:rsidR="00F867D8" w:rsidRDefault="00000000">
            <w:pPr>
              <w:pBdr>
                <w:top w:val="nil"/>
                <w:left w:val="nil"/>
                <w:bottom w:val="nil"/>
                <w:right w:val="nil"/>
                <w:between w:val="nil"/>
              </w:pBdr>
              <w:jc w:val="center"/>
              <w:rPr>
                <w:color w:val="000000"/>
                <w:sz w:val="24"/>
                <w:szCs w:val="24"/>
              </w:rPr>
            </w:pPr>
            <w:r>
              <w:rPr>
                <w:color w:val="000000"/>
                <w:sz w:val="24"/>
                <w:szCs w:val="24"/>
              </w:rPr>
              <w:t>2</w:t>
            </w:r>
          </w:p>
        </w:tc>
        <w:tc>
          <w:tcPr>
            <w:tcW w:w="4595" w:type="dxa"/>
          </w:tcPr>
          <w:p w14:paraId="017BED18" w14:textId="13FD366E" w:rsidR="00F867D8" w:rsidRDefault="00F867D8">
            <w:pPr>
              <w:pBdr>
                <w:top w:val="nil"/>
                <w:left w:val="nil"/>
                <w:bottom w:val="nil"/>
                <w:right w:val="nil"/>
                <w:between w:val="nil"/>
              </w:pBdr>
              <w:jc w:val="both"/>
              <w:rPr>
                <w:color w:val="000000"/>
                <w:sz w:val="24"/>
                <w:szCs w:val="24"/>
              </w:rPr>
            </w:pPr>
          </w:p>
        </w:tc>
        <w:tc>
          <w:tcPr>
            <w:tcW w:w="670" w:type="dxa"/>
          </w:tcPr>
          <w:p w14:paraId="0A4365DF" w14:textId="4C452730" w:rsidR="00F867D8" w:rsidRDefault="00F867D8">
            <w:pPr>
              <w:pBdr>
                <w:top w:val="nil"/>
                <w:left w:val="nil"/>
                <w:bottom w:val="nil"/>
                <w:right w:val="nil"/>
                <w:between w:val="nil"/>
              </w:pBdr>
              <w:jc w:val="center"/>
              <w:rPr>
                <w:color w:val="000000"/>
                <w:sz w:val="24"/>
                <w:szCs w:val="24"/>
              </w:rPr>
            </w:pPr>
          </w:p>
        </w:tc>
      </w:tr>
      <w:tr w:rsidR="00F867D8" w14:paraId="64C4A421" w14:textId="77777777">
        <w:tc>
          <w:tcPr>
            <w:tcW w:w="715" w:type="dxa"/>
          </w:tcPr>
          <w:p w14:paraId="013CAFA7" w14:textId="77777777" w:rsidR="00F867D8" w:rsidRDefault="00000000">
            <w:pPr>
              <w:pBdr>
                <w:top w:val="nil"/>
                <w:left w:val="nil"/>
                <w:bottom w:val="nil"/>
                <w:right w:val="nil"/>
                <w:between w:val="nil"/>
              </w:pBdr>
              <w:jc w:val="center"/>
              <w:rPr>
                <w:color w:val="000000"/>
                <w:sz w:val="24"/>
                <w:szCs w:val="24"/>
              </w:rPr>
            </w:pPr>
            <w:r>
              <w:rPr>
                <w:color w:val="000000"/>
                <w:sz w:val="24"/>
                <w:szCs w:val="24"/>
              </w:rPr>
              <w:t>3</w:t>
            </w:r>
          </w:p>
        </w:tc>
        <w:tc>
          <w:tcPr>
            <w:tcW w:w="4595" w:type="dxa"/>
          </w:tcPr>
          <w:p w14:paraId="102B5384" w14:textId="373C6967" w:rsidR="00F867D8" w:rsidRDefault="00F867D8">
            <w:pPr>
              <w:pBdr>
                <w:top w:val="nil"/>
                <w:left w:val="nil"/>
                <w:bottom w:val="nil"/>
                <w:right w:val="nil"/>
                <w:between w:val="nil"/>
              </w:pBdr>
              <w:jc w:val="both"/>
              <w:rPr>
                <w:color w:val="000000"/>
                <w:sz w:val="24"/>
                <w:szCs w:val="24"/>
              </w:rPr>
            </w:pPr>
          </w:p>
        </w:tc>
        <w:tc>
          <w:tcPr>
            <w:tcW w:w="670" w:type="dxa"/>
          </w:tcPr>
          <w:p w14:paraId="692FAB1F" w14:textId="741DD334" w:rsidR="00F867D8" w:rsidRDefault="00F867D8">
            <w:pPr>
              <w:pBdr>
                <w:top w:val="nil"/>
                <w:left w:val="nil"/>
                <w:bottom w:val="nil"/>
                <w:right w:val="nil"/>
                <w:between w:val="nil"/>
              </w:pBdr>
              <w:jc w:val="center"/>
              <w:rPr>
                <w:color w:val="000000"/>
                <w:sz w:val="24"/>
                <w:szCs w:val="24"/>
              </w:rPr>
            </w:pPr>
          </w:p>
        </w:tc>
      </w:tr>
      <w:tr w:rsidR="00F867D8" w14:paraId="14A36908" w14:textId="77777777">
        <w:tc>
          <w:tcPr>
            <w:tcW w:w="715" w:type="dxa"/>
          </w:tcPr>
          <w:p w14:paraId="66D982AB" w14:textId="77777777" w:rsidR="00F867D8" w:rsidRDefault="00000000">
            <w:pPr>
              <w:pBdr>
                <w:top w:val="nil"/>
                <w:left w:val="nil"/>
                <w:bottom w:val="nil"/>
                <w:right w:val="nil"/>
                <w:between w:val="nil"/>
              </w:pBdr>
              <w:jc w:val="center"/>
              <w:rPr>
                <w:color w:val="000000"/>
                <w:sz w:val="24"/>
                <w:szCs w:val="24"/>
              </w:rPr>
            </w:pPr>
            <w:r>
              <w:rPr>
                <w:sz w:val="24"/>
                <w:szCs w:val="24"/>
              </w:rPr>
              <w:t>4</w:t>
            </w:r>
          </w:p>
        </w:tc>
        <w:tc>
          <w:tcPr>
            <w:tcW w:w="4595" w:type="dxa"/>
          </w:tcPr>
          <w:p w14:paraId="4176BD8D" w14:textId="7488BE45" w:rsidR="00F867D8" w:rsidRDefault="00F867D8">
            <w:pPr>
              <w:pBdr>
                <w:top w:val="nil"/>
                <w:left w:val="nil"/>
                <w:bottom w:val="nil"/>
                <w:right w:val="nil"/>
                <w:between w:val="nil"/>
              </w:pBdr>
              <w:jc w:val="both"/>
              <w:rPr>
                <w:color w:val="000000"/>
                <w:sz w:val="24"/>
                <w:szCs w:val="24"/>
              </w:rPr>
            </w:pPr>
          </w:p>
        </w:tc>
        <w:tc>
          <w:tcPr>
            <w:tcW w:w="670" w:type="dxa"/>
          </w:tcPr>
          <w:p w14:paraId="0352A57D" w14:textId="23A46378" w:rsidR="00F867D8" w:rsidRDefault="00F867D8">
            <w:pPr>
              <w:pBdr>
                <w:top w:val="nil"/>
                <w:left w:val="nil"/>
                <w:bottom w:val="nil"/>
                <w:right w:val="nil"/>
                <w:between w:val="nil"/>
              </w:pBdr>
              <w:jc w:val="center"/>
              <w:rPr>
                <w:color w:val="000000"/>
                <w:sz w:val="24"/>
                <w:szCs w:val="24"/>
              </w:rPr>
            </w:pPr>
          </w:p>
        </w:tc>
      </w:tr>
      <w:tr w:rsidR="00F867D8" w14:paraId="52418B79" w14:textId="77777777">
        <w:tc>
          <w:tcPr>
            <w:tcW w:w="715" w:type="dxa"/>
          </w:tcPr>
          <w:p w14:paraId="5C01095C" w14:textId="77777777" w:rsidR="00F867D8" w:rsidRDefault="00000000">
            <w:pPr>
              <w:pBdr>
                <w:top w:val="nil"/>
                <w:left w:val="nil"/>
                <w:bottom w:val="nil"/>
                <w:right w:val="nil"/>
                <w:between w:val="nil"/>
              </w:pBdr>
              <w:jc w:val="center"/>
              <w:rPr>
                <w:sz w:val="24"/>
                <w:szCs w:val="24"/>
              </w:rPr>
            </w:pPr>
            <w:r>
              <w:rPr>
                <w:sz w:val="24"/>
                <w:szCs w:val="24"/>
              </w:rPr>
              <w:t>5</w:t>
            </w:r>
          </w:p>
        </w:tc>
        <w:tc>
          <w:tcPr>
            <w:tcW w:w="4595" w:type="dxa"/>
          </w:tcPr>
          <w:p w14:paraId="2ED0FAC5" w14:textId="1BFFD5C5" w:rsidR="00F867D8" w:rsidRDefault="00F867D8">
            <w:pPr>
              <w:pBdr>
                <w:top w:val="nil"/>
                <w:left w:val="nil"/>
                <w:bottom w:val="nil"/>
                <w:right w:val="nil"/>
                <w:between w:val="nil"/>
              </w:pBdr>
              <w:jc w:val="both"/>
              <w:rPr>
                <w:color w:val="000000"/>
                <w:sz w:val="24"/>
                <w:szCs w:val="24"/>
              </w:rPr>
            </w:pPr>
          </w:p>
        </w:tc>
        <w:tc>
          <w:tcPr>
            <w:tcW w:w="670" w:type="dxa"/>
          </w:tcPr>
          <w:p w14:paraId="22312412" w14:textId="3CF84870" w:rsidR="00F867D8" w:rsidRDefault="00F867D8">
            <w:pPr>
              <w:pBdr>
                <w:top w:val="nil"/>
                <w:left w:val="nil"/>
                <w:bottom w:val="nil"/>
                <w:right w:val="nil"/>
                <w:between w:val="nil"/>
              </w:pBdr>
              <w:jc w:val="center"/>
              <w:rPr>
                <w:color w:val="000000"/>
                <w:sz w:val="24"/>
                <w:szCs w:val="24"/>
              </w:rPr>
            </w:pPr>
          </w:p>
        </w:tc>
      </w:tr>
      <w:tr w:rsidR="00F867D8" w14:paraId="4AC48CF0" w14:textId="77777777">
        <w:tc>
          <w:tcPr>
            <w:tcW w:w="715" w:type="dxa"/>
          </w:tcPr>
          <w:p w14:paraId="37907EFE" w14:textId="77777777" w:rsidR="00F867D8" w:rsidRDefault="00000000">
            <w:pPr>
              <w:pBdr>
                <w:top w:val="nil"/>
                <w:left w:val="nil"/>
                <w:bottom w:val="nil"/>
                <w:right w:val="nil"/>
                <w:between w:val="nil"/>
              </w:pBdr>
              <w:jc w:val="center"/>
              <w:rPr>
                <w:sz w:val="24"/>
                <w:szCs w:val="24"/>
              </w:rPr>
            </w:pPr>
            <w:r>
              <w:rPr>
                <w:sz w:val="24"/>
                <w:szCs w:val="24"/>
              </w:rPr>
              <w:t>6</w:t>
            </w:r>
          </w:p>
        </w:tc>
        <w:tc>
          <w:tcPr>
            <w:tcW w:w="4595" w:type="dxa"/>
          </w:tcPr>
          <w:p w14:paraId="3D64AE8A" w14:textId="052B4779" w:rsidR="00F867D8" w:rsidRDefault="00F867D8">
            <w:pPr>
              <w:pBdr>
                <w:top w:val="nil"/>
                <w:left w:val="nil"/>
                <w:bottom w:val="nil"/>
                <w:right w:val="nil"/>
                <w:between w:val="nil"/>
              </w:pBdr>
              <w:jc w:val="both"/>
              <w:rPr>
                <w:color w:val="000000"/>
                <w:sz w:val="24"/>
                <w:szCs w:val="24"/>
              </w:rPr>
            </w:pPr>
          </w:p>
        </w:tc>
        <w:tc>
          <w:tcPr>
            <w:tcW w:w="670" w:type="dxa"/>
          </w:tcPr>
          <w:p w14:paraId="5A88BCEC" w14:textId="40B89B51" w:rsidR="00F867D8" w:rsidRDefault="00F867D8">
            <w:pPr>
              <w:pBdr>
                <w:top w:val="nil"/>
                <w:left w:val="nil"/>
                <w:bottom w:val="nil"/>
                <w:right w:val="nil"/>
                <w:between w:val="nil"/>
              </w:pBdr>
              <w:jc w:val="center"/>
              <w:rPr>
                <w:color w:val="000000"/>
                <w:sz w:val="24"/>
                <w:szCs w:val="24"/>
              </w:rPr>
            </w:pPr>
          </w:p>
        </w:tc>
      </w:tr>
      <w:tr w:rsidR="00F867D8" w14:paraId="7C22C793" w14:textId="77777777">
        <w:tc>
          <w:tcPr>
            <w:tcW w:w="715" w:type="dxa"/>
          </w:tcPr>
          <w:p w14:paraId="715FBFE8" w14:textId="77777777" w:rsidR="00F867D8" w:rsidRDefault="00000000">
            <w:pPr>
              <w:pBdr>
                <w:top w:val="nil"/>
                <w:left w:val="nil"/>
                <w:bottom w:val="nil"/>
                <w:right w:val="nil"/>
                <w:between w:val="nil"/>
              </w:pBdr>
              <w:jc w:val="center"/>
              <w:rPr>
                <w:sz w:val="24"/>
                <w:szCs w:val="24"/>
              </w:rPr>
            </w:pPr>
            <w:r>
              <w:rPr>
                <w:sz w:val="24"/>
                <w:szCs w:val="24"/>
              </w:rPr>
              <w:t>7</w:t>
            </w:r>
          </w:p>
        </w:tc>
        <w:tc>
          <w:tcPr>
            <w:tcW w:w="4595" w:type="dxa"/>
          </w:tcPr>
          <w:p w14:paraId="015216A1" w14:textId="05432944" w:rsidR="00F867D8" w:rsidRDefault="00F867D8">
            <w:pPr>
              <w:pBdr>
                <w:top w:val="nil"/>
                <w:left w:val="nil"/>
                <w:bottom w:val="nil"/>
                <w:right w:val="nil"/>
                <w:between w:val="nil"/>
              </w:pBdr>
              <w:jc w:val="both"/>
              <w:rPr>
                <w:color w:val="000000"/>
                <w:sz w:val="24"/>
                <w:szCs w:val="24"/>
              </w:rPr>
            </w:pPr>
          </w:p>
        </w:tc>
        <w:tc>
          <w:tcPr>
            <w:tcW w:w="670" w:type="dxa"/>
          </w:tcPr>
          <w:p w14:paraId="453ACEF8" w14:textId="6861A6A6" w:rsidR="00F867D8" w:rsidRDefault="00F867D8">
            <w:pPr>
              <w:pBdr>
                <w:top w:val="nil"/>
                <w:left w:val="nil"/>
                <w:bottom w:val="nil"/>
                <w:right w:val="nil"/>
                <w:between w:val="nil"/>
              </w:pBdr>
              <w:jc w:val="center"/>
              <w:rPr>
                <w:color w:val="000000"/>
                <w:sz w:val="24"/>
                <w:szCs w:val="24"/>
              </w:rPr>
            </w:pPr>
          </w:p>
        </w:tc>
      </w:tr>
      <w:tr w:rsidR="00F867D8" w14:paraId="19120939" w14:textId="77777777">
        <w:tc>
          <w:tcPr>
            <w:tcW w:w="715" w:type="dxa"/>
          </w:tcPr>
          <w:p w14:paraId="5D4F42A5" w14:textId="77777777" w:rsidR="00F867D8" w:rsidRDefault="00F867D8">
            <w:pPr>
              <w:pBdr>
                <w:top w:val="nil"/>
                <w:left w:val="nil"/>
                <w:bottom w:val="nil"/>
                <w:right w:val="nil"/>
                <w:between w:val="nil"/>
              </w:pBdr>
              <w:jc w:val="center"/>
              <w:rPr>
                <w:color w:val="000000"/>
                <w:sz w:val="24"/>
                <w:szCs w:val="24"/>
              </w:rPr>
            </w:pPr>
          </w:p>
        </w:tc>
        <w:tc>
          <w:tcPr>
            <w:tcW w:w="4595" w:type="dxa"/>
          </w:tcPr>
          <w:p w14:paraId="44BC91AD" w14:textId="77777777" w:rsidR="00F867D8" w:rsidRDefault="00000000">
            <w:pPr>
              <w:pBdr>
                <w:top w:val="nil"/>
                <w:left w:val="nil"/>
                <w:bottom w:val="nil"/>
                <w:right w:val="nil"/>
                <w:between w:val="nil"/>
              </w:pBdr>
              <w:jc w:val="right"/>
              <w:rPr>
                <w:color w:val="000000"/>
                <w:sz w:val="24"/>
                <w:szCs w:val="24"/>
              </w:rPr>
            </w:pPr>
            <w:r>
              <w:rPr>
                <w:color w:val="000000"/>
                <w:sz w:val="24"/>
                <w:szCs w:val="24"/>
              </w:rPr>
              <w:t>Jumlah SKS</w:t>
            </w:r>
          </w:p>
        </w:tc>
        <w:tc>
          <w:tcPr>
            <w:tcW w:w="670" w:type="dxa"/>
          </w:tcPr>
          <w:p w14:paraId="112D7C9B" w14:textId="7C92CBF3" w:rsidR="00F867D8" w:rsidRDefault="00F867D8">
            <w:pPr>
              <w:pBdr>
                <w:top w:val="nil"/>
                <w:left w:val="nil"/>
                <w:bottom w:val="nil"/>
                <w:right w:val="nil"/>
                <w:between w:val="nil"/>
              </w:pBdr>
              <w:jc w:val="center"/>
              <w:rPr>
                <w:color w:val="000000"/>
                <w:sz w:val="24"/>
                <w:szCs w:val="24"/>
              </w:rPr>
            </w:pPr>
          </w:p>
        </w:tc>
      </w:tr>
    </w:tbl>
    <w:p w14:paraId="63F88B0C" w14:textId="77777777" w:rsidR="00F867D8" w:rsidRDefault="00F867D8">
      <w:pPr>
        <w:pBdr>
          <w:top w:val="nil"/>
          <w:left w:val="nil"/>
          <w:bottom w:val="nil"/>
          <w:right w:val="nil"/>
          <w:between w:val="nil"/>
        </w:pBdr>
        <w:ind w:left="810"/>
        <w:jc w:val="both"/>
        <w:rPr>
          <w:color w:val="000000"/>
          <w:sz w:val="24"/>
          <w:szCs w:val="24"/>
        </w:rPr>
      </w:pPr>
    </w:p>
    <w:p w14:paraId="50FB462B" w14:textId="77777777" w:rsidR="00F867D8" w:rsidRDefault="00000000">
      <w:pPr>
        <w:pBdr>
          <w:top w:val="nil"/>
          <w:left w:val="nil"/>
          <w:bottom w:val="nil"/>
          <w:right w:val="nil"/>
          <w:between w:val="nil"/>
        </w:pBdr>
        <w:ind w:left="780"/>
        <w:jc w:val="both"/>
        <w:rPr>
          <w:color w:val="000000"/>
          <w:sz w:val="24"/>
          <w:szCs w:val="24"/>
        </w:rPr>
      </w:pPr>
      <w:r>
        <w:rPr>
          <w:color w:val="000000"/>
          <w:sz w:val="24"/>
          <w:szCs w:val="24"/>
        </w:rPr>
        <w:t>Demikian Surat keterangan ini dibuat untuk dapat dipergunakan sebagaimana mestinya.</w:t>
      </w:r>
    </w:p>
    <w:p w14:paraId="52BFAE4C" w14:textId="77777777" w:rsidR="00F867D8" w:rsidRDefault="00F867D8">
      <w:pPr>
        <w:pBdr>
          <w:top w:val="nil"/>
          <w:left w:val="nil"/>
          <w:bottom w:val="nil"/>
          <w:right w:val="nil"/>
          <w:between w:val="nil"/>
        </w:pBdr>
        <w:rPr>
          <w:color w:val="000000"/>
          <w:sz w:val="26"/>
          <w:szCs w:val="26"/>
        </w:rPr>
      </w:pPr>
    </w:p>
    <w:p w14:paraId="1E8E68D0" w14:textId="55C668F1" w:rsidR="00F867D8" w:rsidRDefault="00000000">
      <w:pPr>
        <w:pBdr>
          <w:top w:val="nil"/>
          <w:left w:val="nil"/>
          <w:bottom w:val="nil"/>
          <w:right w:val="nil"/>
          <w:between w:val="nil"/>
        </w:pBdr>
        <w:spacing w:before="230"/>
        <w:ind w:left="5820"/>
        <w:rPr>
          <w:color w:val="000000"/>
          <w:sz w:val="24"/>
          <w:szCs w:val="24"/>
        </w:rPr>
      </w:pPr>
      <w:r>
        <w:rPr>
          <w:color w:val="000000"/>
          <w:sz w:val="24"/>
          <w:szCs w:val="24"/>
        </w:rPr>
        <w:t xml:space="preserve">Jatinangor, </w:t>
      </w:r>
      <w:r w:rsidR="00EB581F">
        <w:rPr>
          <w:sz w:val="24"/>
          <w:szCs w:val="24"/>
        </w:rPr>
        <w:t>...............</w:t>
      </w:r>
    </w:p>
    <w:p w14:paraId="5857A6D0" w14:textId="77777777" w:rsidR="00F867D8" w:rsidRDefault="00F867D8" w:rsidP="008B527B">
      <w:pPr>
        <w:pBdr>
          <w:top w:val="nil"/>
          <w:left w:val="nil"/>
          <w:bottom w:val="nil"/>
          <w:right w:val="nil"/>
          <w:between w:val="nil"/>
        </w:pBdr>
        <w:spacing w:line="120" w:lineRule="auto"/>
        <w:rPr>
          <w:color w:val="000000"/>
          <w:sz w:val="24"/>
          <w:szCs w:val="24"/>
        </w:rPr>
      </w:pPr>
    </w:p>
    <w:p w14:paraId="35A75CB2" w14:textId="77777777" w:rsidR="00F867D8" w:rsidRDefault="00000000">
      <w:pPr>
        <w:pBdr>
          <w:top w:val="nil"/>
          <w:left w:val="nil"/>
          <w:bottom w:val="nil"/>
          <w:right w:val="nil"/>
          <w:between w:val="nil"/>
        </w:pBdr>
        <w:ind w:left="5820"/>
        <w:rPr>
          <w:color w:val="000000"/>
          <w:sz w:val="24"/>
          <w:szCs w:val="24"/>
        </w:rPr>
      </w:pPr>
      <w:r>
        <w:rPr>
          <w:color w:val="000000"/>
          <w:sz w:val="24"/>
          <w:szCs w:val="24"/>
        </w:rPr>
        <w:t>Ketua Program Studi Teknologi Pangan</w:t>
      </w:r>
    </w:p>
    <w:p w14:paraId="709BD80D" w14:textId="77777777" w:rsidR="00F867D8" w:rsidRDefault="00F867D8">
      <w:pPr>
        <w:pBdr>
          <w:top w:val="nil"/>
          <w:left w:val="nil"/>
          <w:bottom w:val="nil"/>
          <w:right w:val="nil"/>
          <w:between w:val="nil"/>
        </w:pBdr>
        <w:spacing w:before="25"/>
        <w:ind w:left="5820" w:right="1021" w:hanging="2013"/>
        <w:rPr>
          <w:color w:val="000000"/>
          <w:sz w:val="24"/>
          <w:szCs w:val="24"/>
        </w:rPr>
      </w:pPr>
    </w:p>
    <w:p w14:paraId="25BC5E30" w14:textId="77777777" w:rsidR="00F867D8" w:rsidRDefault="00F867D8">
      <w:pPr>
        <w:pBdr>
          <w:top w:val="nil"/>
          <w:left w:val="nil"/>
          <w:bottom w:val="nil"/>
          <w:right w:val="nil"/>
          <w:between w:val="nil"/>
        </w:pBdr>
        <w:spacing w:before="25"/>
        <w:ind w:left="5820" w:right="1021" w:hanging="2013"/>
        <w:rPr>
          <w:color w:val="000000"/>
          <w:sz w:val="24"/>
          <w:szCs w:val="24"/>
        </w:rPr>
      </w:pPr>
    </w:p>
    <w:p w14:paraId="3EC9086A" w14:textId="77777777" w:rsidR="00F867D8" w:rsidRDefault="00F867D8">
      <w:pPr>
        <w:pBdr>
          <w:top w:val="nil"/>
          <w:left w:val="nil"/>
          <w:bottom w:val="nil"/>
          <w:right w:val="nil"/>
          <w:between w:val="nil"/>
        </w:pBdr>
        <w:spacing w:before="25"/>
        <w:ind w:left="5820" w:right="1021" w:hanging="2013"/>
        <w:rPr>
          <w:color w:val="000000"/>
          <w:sz w:val="24"/>
          <w:szCs w:val="24"/>
        </w:rPr>
      </w:pPr>
    </w:p>
    <w:p w14:paraId="4154A1A6" w14:textId="77777777" w:rsidR="00F867D8" w:rsidRDefault="00000000">
      <w:pPr>
        <w:pBdr>
          <w:top w:val="nil"/>
          <w:left w:val="nil"/>
          <w:bottom w:val="nil"/>
          <w:right w:val="nil"/>
          <w:between w:val="nil"/>
        </w:pBdr>
        <w:spacing w:before="25"/>
        <w:ind w:left="5820" w:right="22" w:hanging="2013"/>
        <w:rPr>
          <w:color w:val="000000"/>
          <w:sz w:val="24"/>
          <w:szCs w:val="24"/>
        </w:rPr>
      </w:pPr>
      <w:r>
        <w:rPr>
          <w:color w:val="000000"/>
          <w:sz w:val="20"/>
          <w:szCs w:val="20"/>
        </w:rPr>
        <w:t xml:space="preserve">           </w:t>
      </w:r>
      <w:r>
        <w:rPr>
          <w:color w:val="000000"/>
          <w:sz w:val="20"/>
          <w:szCs w:val="20"/>
        </w:rPr>
        <w:tab/>
      </w:r>
      <w:r>
        <w:rPr>
          <w:color w:val="000000"/>
          <w:sz w:val="24"/>
          <w:szCs w:val="24"/>
        </w:rPr>
        <w:t xml:space="preserve">Yana Cahyana, S.TP., DEA., Ph.D. </w:t>
      </w:r>
    </w:p>
    <w:p w14:paraId="66CA40A8" w14:textId="5770FD83" w:rsidR="00F867D8" w:rsidRDefault="00000000">
      <w:pPr>
        <w:pBdr>
          <w:top w:val="nil"/>
          <w:left w:val="nil"/>
          <w:bottom w:val="nil"/>
          <w:right w:val="nil"/>
          <w:between w:val="nil"/>
        </w:pBdr>
        <w:spacing w:before="25"/>
        <w:ind w:left="5850" w:right="22" w:hanging="60"/>
        <w:rPr>
          <w:color w:val="000000"/>
          <w:sz w:val="24"/>
          <w:szCs w:val="24"/>
        </w:rPr>
      </w:pPr>
      <w:r>
        <w:rPr>
          <w:color w:val="000000"/>
          <w:sz w:val="24"/>
          <w:szCs w:val="24"/>
        </w:rPr>
        <w:t xml:space="preserve"> NIP. 197503112008011009</w:t>
      </w:r>
    </w:p>
    <w:p w14:paraId="781F67B0" w14:textId="77777777" w:rsidR="00F867D8" w:rsidRDefault="00000000" w:rsidP="008B527B">
      <w:pPr>
        <w:pBdr>
          <w:top w:val="nil"/>
          <w:left w:val="nil"/>
          <w:bottom w:val="nil"/>
          <w:right w:val="nil"/>
          <w:between w:val="nil"/>
        </w:pBdr>
        <w:ind w:right="29"/>
        <w:rPr>
          <w:color w:val="000000"/>
          <w:sz w:val="24"/>
          <w:szCs w:val="24"/>
        </w:rPr>
      </w:pPr>
      <w:r>
        <w:rPr>
          <w:color w:val="000000"/>
          <w:sz w:val="24"/>
          <w:szCs w:val="24"/>
        </w:rPr>
        <w:t xml:space="preserve">  </w:t>
      </w:r>
      <w:r>
        <w:rPr>
          <w:color w:val="000000"/>
          <w:sz w:val="24"/>
          <w:szCs w:val="24"/>
        </w:rPr>
        <w:tab/>
        <w:t>Tembusan :</w:t>
      </w:r>
    </w:p>
    <w:p w14:paraId="67D9B209" w14:textId="77777777" w:rsidR="00F867D8" w:rsidRDefault="00000000" w:rsidP="008B527B">
      <w:pPr>
        <w:numPr>
          <w:ilvl w:val="0"/>
          <w:numId w:val="1"/>
        </w:numPr>
        <w:pBdr>
          <w:top w:val="nil"/>
          <w:left w:val="nil"/>
          <w:bottom w:val="nil"/>
          <w:right w:val="nil"/>
          <w:between w:val="nil"/>
        </w:pBdr>
        <w:ind w:right="29"/>
      </w:pPr>
      <w:r>
        <w:rPr>
          <w:color w:val="000000"/>
          <w:sz w:val="24"/>
          <w:szCs w:val="24"/>
        </w:rPr>
        <w:t>Koordinator Magang Prodi TPN</w:t>
      </w:r>
    </w:p>
    <w:p w14:paraId="25900113" w14:textId="77777777" w:rsidR="00F867D8" w:rsidRDefault="00000000" w:rsidP="008B527B">
      <w:pPr>
        <w:numPr>
          <w:ilvl w:val="0"/>
          <w:numId w:val="1"/>
        </w:numPr>
        <w:pBdr>
          <w:top w:val="nil"/>
          <w:left w:val="nil"/>
          <w:bottom w:val="nil"/>
          <w:right w:val="nil"/>
          <w:between w:val="nil"/>
        </w:pBdr>
        <w:ind w:right="29"/>
      </w:pPr>
      <w:r>
        <w:rPr>
          <w:color w:val="000000"/>
          <w:sz w:val="24"/>
          <w:szCs w:val="24"/>
        </w:rPr>
        <w:t>Dosen Pembimbing Magang</w:t>
      </w:r>
    </w:p>
    <w:p w14:paraId="20860EC5" w14:textId="77777777" w:rsidR="00F867D8" w:rsidRDefault="00000000" w:rsidP="008B527B">
      <w:pPr>
        <w:numPr>
          <w:ilvl w:val="0"/>
          <w:numId w:val="1"/>
        </w:numPr>
        <w:pBdr>
          <w:top w:val="nil"/>
          <w:left w:val="nil"/>
          <w:bottom w:val="nil"/>
          <w:right w:val="nil"/>
          <w:between w:val="nil"/>
        </w:pBdr>
        <w:ind w:right="29"/>
      </w:pPr>
      <w:r>
        <w:rPr>
          <w:color w:val="000000"/>
          <w:sz w:val="24"/>
          <w:szCs w:val="24"/>
        </w:rPr>
        <w:t>Dosen Penguji Sidang Magang</w:t>
      </w:r>
    </w:p>
    <w:p w14:paraId="51F15F60" w14:textId="77777777" w:rsidR="00F867D8" w:rsidRDefault="00F867D8">
      <w:pPr>
        <w:pBdr>
          <w:top w:val="nil"/>
          <w:left w:val="nil"/>
          <w:bottom w:val="nil"/>
          <w:right w:val="nil"/>
          <w:between w:val="nil"/>
        </w:pBdr>
        <w:spacing w:before="25"/>
        <w:ind w:left="5850" w:right="22" w:hanging="60"/>
        <w:rPr>
          <w:color w:val="000000"/>
          <w:sz w:val="24"/>
          <w:szCs w:val="24"/>
        </w:rPr>
      </w:pPr>
    </w:p>
    <w:sectPr w:rsidR="00F867D8" w:rsidSect="008B527B">
      <w:pgSz w:w="11909" w:h="16834" w:code="9"/>
      <w:pgMar w:top="144" w:right="1325" w:bottom="0" w:left="66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506F5"/>
    <w:multiLevelType w:val="multilevel"/>
    <w:tmpl w:val="2D3834C6"/>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num w:numId="1" w16cid:durableId="61652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7D8"/>
    <w:rsid w:val="001C43DB"/>
    <w:rsid w:val="008B527B"/>
    <w:rsid w:val="009D2F9A"/>
    <w:rsid w:val="00A53AA0"/>
    <w:rsid w:val="00AE16A0"/>
    <w:rsid w:val="00EB581F"/>
    <w:rsid w:val="00F12D49"/>
    <w:rsid w:val="00F23EE4"/>
    <w:rsid w:val="00F8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59D8"/>
  <w15:docId w15:val="{89760CD8-3821-42DB-9B63-4EDBC073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m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320" w:lineRule="auto"/>
      <w:ind w:left="2980"/>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hyperlink" Target="http://ftip.unpad.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eknologipangan@unpad.ac.id"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Nenden Siti Romlah</cp:lastModifiedBy>
  <cp:revision>7</cp:revision>
  <dcterms:created xsi:type="dcterms:W3CDTF">2025-06-17T03:14:00Z</dcterms:created>
  <dcterms:modified xsi:type="dcterms:W3CDTF">2025-06-25T07:50:00Z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2023-10-09T00:00:00Z</vt:lpwstr>
  </property>
  <property fmtid="{D5CDD505-2E9C-101B-9397-08002B2CF9AE}" pid="3" name="Creator">
    <vt:lpwstr>WPS Writer</vt:lpwstr>
  </property>
  <property fmtid="{D5CDD505-2E9C-101B-9397-08002B2CF9AE}" pid="4" name="LastSaved">
    <vt:lpwstr>2024-07-15T00:00:00Z</vt:lpwstr>
  </property>
</Properties>
</file>